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DD63FF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DD63FF">
        <w:rPr>
          <w:rFonts w:cs="Times New Roman"/>
          <w:sz w:val="26"/>
          <w:szCs w:val="26"/>
        </w:rPr>
        <w:t>государственного налогового инспектора</w:t>
      </w:r>
    </w:p>
    <w:p w:rsidR="005411E7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5411E7">
        <w:rPr>
          <w:rFonts w:cs="Times New Roman"/>
          <w:sz w:val="26"/>
          <w:szCs w:val="26"/>
        </w:rPr>
        <w:t xml:space="preserve">анализа и планирования налоговых проверок </w:t>
      </w:r>
    </w:p>
    <w:p w:rsidR="00674287" w:rsidRPr="00222F53" w:rsidRDefault="00DA5D96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="00222F53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9F693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26C3E">
        <w:rPr>
          <w:rFonts w:cs="Times New Roman"/>
          <w:sz w:val="26"/>
          <w:szCs w:val="26"/>
        </w:rPr>
        <w:t xml:space="preserve"> </w:t>
      </w:r>
      <w:r w:rsidR="0014714A">
        <w:rPr>
          <w:rFonts w:cs="Times New Roman"/>
          <w:sz w:val="26"/>
          <w:szCs w:val="26"/>
        </w:rPr>
        <w:t>специалиста-эксперта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отдела </w:t>
      </w:r>
      <w:r w:rsidR="00B87712">
        <w:rPr>
          <w:rFonts w:cs="Times New Roman"/>
          <w:sz w:val="26"/>
          <w:szCs w:val="26"/>
        </w:rPr>
        <w:t xml:space="preserve">анализа и планирования налоговых проверок </w:t>
      </w:r>
      <w:r w:rsidR="00DE6D86">
        <w:rPr>
          <w:rFonts w:cs="Times New Roman"/>
          <w:sz w:val="26"/>
          <w:szCs w:val="26"/>
        </w:rPr>
        <w:t xml:space="preserve">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826C3E">
        <w:rPr>
          <w:rFonts w:cs="Times New Roman"/>
          <w:sz w:val="26"/>
          <w:szCs w:val="26"/>
        </w:rPr>
        <w:t xml:space="preserve"> </w:t>
      </w:r>
      <w:r w:rsidR="009F693B">
        <w:rPr>
          <w:rFonts w:cs="Times New Roman"/>
          <w:sz w:val="26"/>
          <w:szCs w:val="26"/>
        </w:rPr>
        <w:t>специалист-эксперт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F407F4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826C3E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14714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14714A" w:rsidRPr="0014714A">
        <w:rPr>
          <w:rFonts w:ascii="Times New Roman" w:hAnsi="Times New Roman" w:cs="Times New Roman"/>
          <w:sz w:val="26"/>
          <w:szCs w:val="26"/>
        </w:rPr>
        <w:t>11-3-4-062</w:t>
      </w:r>
      <w:r w:rsidR="000B7C1A" w:rsidRPr="0014714A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22F5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A6A18">
        <w:rPr>
          <w:rFonts w:ascii="Times New Roman" w:hAnsi="Times New Roman" w:cs="Times New Roman"/>
          <w:sz w:val="26"/>
          <w:szCs w:val="26"/>
        </w:rPr>
        <w:t xml:space="preserve"> </w:t>
      </w:r>
      <w:r w:rsidR="0014714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A7A7A" w:rsidRPr="007A7A7A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A6A18">
        <w:rPr>
          <w:rFonts w:cs="Times New Roman"/>
          <w:sz w:val="26"/>
          <w:szCs w:val="26"/>
        </w:rPr>
        <w:t xml:space="preserve"> </w:t>
      </w:r>
      <w:r w:rsidR="0014714A">
        <w:rPr>
          <w:rFonts w:cs="Times New Roman"/>
          <w:sz w:val="26"/>
          <w:szCs w:val="26"/>
        </w:rPr>
        <w:t>специалиста-эксперта</w:t>
      </w:r>
      <w:r w:rsidR="00821448" w:rsidRPr="007A7A7A">
        <w:rPr>
          <w:rFonts w:cs="Times New Roman"/>
          <w:sz w:val="26"/>
          <w:szCs w:val="26"/>
        </w:rPr>
        <w:t xml:space="preserve"> отдела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543D30" w:rsidRPr="005441B1">
        <w:rPr>
          <w:rFonts w:cs="Times New Roman"/>
          <w:sz w:val="27"/>
          <w:szCs w:val="27"/>
        </w:rPr>
        <w:t>осуществление налогового контроля</w:t>
      </w:r>
      <w:r w:rsidR="00B14EB0" w:rsidRPr="00222F53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826C3E">
        <w:rPr>
          <w:rFonts w:cs="Times New Roman"/>
          <w:sz w:val="26"/>
          <w:szCs w:val="26"/>
        </w:rPr>
        <w:t xml:space="preserve"> </w:t>
      </w:r>
      <w:r w:rsidR="0014714A">
        <w:rPr>
          <w:rFonts w:cs="Times New Roman"/>
          <w:sz w:val="26"/>
          <w:szCs w:val="26"/>
        </w:rPr>
        <w:t>специалиста-эксперта</w:t>
      </w:r>
      <w:r w:rsidR="0014714A" w:rsidRPr="007A7A7A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222F53">
        <w:rPr>
          <w:rFonts w:cs="Times New Roman"/>
          <w:sz w:val="26"/>
          <w:szCs w:val="26"/>
        </w:rPr>
        <w:t xml:space="preserve">руководителя </w:t>
      </w:r>
      <w:r w:rsidR="00543D30" w:rsidRPr="00222F53">
        <w:rPr>
          <w:rFonts w:cs="Times New Roman"/>
          <w:sz w:val="26"/>
          <w:szCs w:val="26"/>
        </w:rPr>
        <w:t>Управления Федеральной налоговой службы по Ставропольскому краю</w:t>
      </w:r>
      <w:r w:rsidR="00543D30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>(далее – Управление)</w:t>
      </w:r>
      <w:r w:rsidR="003B7A81" w:rsidRPr="00222F53">
        <w:rPr>
          <w:rFonts w:cs="Times New Roman"/>
          <w:sz w:val="26"/>
          <w:szCs w:val="26"/>
        </w:rPr>
        <w:t>.</w:t>
      </w:r>
    </w:p>
    <w:p w:rsidR="00826C3E" w:rsidRPr="00826C3E" w:rsidRDefault="001559CE" w:rsidP="00826C3E">
      <w:pPr>
        <w:ind w:firstLine="720"/>
        <w:rPr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826C3E" w:rsidRPr="00826C3E">
        <w:rPr>
          <w:sz w:val="26"/>
          <w:szCs w:val="26"/>
        </w:rPr>
        <w:t xml:space="preserve"> </w:t>
      </w:r>
      <w:r w:rsidR="0014714A">
        <w:rPr>
          <w:rFonts w:cs="Times New Roman"/>
          <w:sz w:val="26"/>
          <w:szCs w:val="26"/>
        </w:rPr>
        <w:t>Специалист-эксперт</w:t>
      </w:r>
      <w:r w:rsidR="00826C3E" w:rsidRPr="00826C3E">
        <w:rPr>
          <w:sz w:val="26"/>
          <w:szCs w:val="26"/>
        </w:rPr>
        <w:t xml:space="preserve"> непосредственно подчиняется начальнику отдела.</w:t>
      </w:r>
    </w:p>
    <w:p w:rsidR="00826C3E" w:rsidRPr="00263088" w:rsidRDefault="00826C3E" w:rsidP="00826C3E">
      <w:pPr>
        <w:shd w:val="clear" w:color="auto" w:fill="FFFFFF"/>
        <w:tabs>
          <w:tab w:val="left" w:pos="0"/>
        </w:tabs>
        <w:ind w:firstLine="0"/>
      </w:pPr>
      <w:r w:rsidRPr="00826C3E">
        <w:rPr>
          <w:sz w:val="26"/>
          <w:szCs w:val="26"/>
        </w:rPr>
        <w:tab/>
        <w:t xml:space="preserve"> На период отсутствия  </w:t>
      </w:r>
      <w:r w:rsidR="0014714A">
        <w:rPr>
          <w:rFonts w:cs="Times New Roman"/>
          <w:sz w:val="26"/>
          <w:szCs w:val="26"/>
        </w:rPr>
        <w:t>специалиста-эксперта</w:t>
      </w:r>
      <w:r w:rsidRPr="00826C3E">
        <w:rPr>
          <w:sz w:val="26"/>
          <w:szCs w:val="26"/>
        </w:rPr>
        <w:t xml:space="preserve"> отдела его обязанности исполняет  государственный налоговый инспектор отдела.  </w:t>
      </w:r>
      <w:r w:rsidR="0014714A">
        <w:rPr>
          <w:rFonts w:cs="Times New Roman"/>
          <w:sz w:val="26"/>
          <w:szCs w:val="26"/>
        </w:rPr>
        <w:t>Специалист-эксперт</w:t>
      </w:r>
      <w:r w:rsidRPr="00826C3E">
        <w:rPr>
          <w:sz w:val="26"/>
          <w:szCs w:val="26"/>
        </w:rPr>
        <w:t xml:space="preserve"> отдела исполняет обязанности   государственного налогового инспектора отдела</w:t>
      </w:r>
      <w:r w:rsidRPr="00263088">
        <w:t>.</w:t>
      </w:r>
    </w:p>
    <w:p w:rsidR="00C83531" w:rsidRPr="00C83531" w:rsidRDefault="00C83531" w:rsidP="00944E3B">
      <w:pPr>
        <w:rPr>
          <w:rFonts w:cs="Times New Roman"/>
          <w:sz w:val="26"/>
          <w:szCs w:val="26"/>
        </w:rPr>
      </w:pP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826C3E">
        <w:rPr>
          <w:rFonts w:cs="Times New Roman"/>
          <w:sz w:val="26"/>
          <w:szCs w:val="26"/>
        </w:rPr>
        <w:t xml:space="preserve"> </w:t>
      </w:r>
      <w:r w:rsidR="0014714A">
        <w:rPr>
          <w:rFonts w:cs="Times New Roman"/>
          <w:sz w:val="26"/>
          <w:szCs w:val="26"/>
        </w:rPr>
        <w:t>специалиста-эксперта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</w:t>
      </w:r>
      <w:r w:rsidR="00EC4666" w:rsidRPr="00EC4666">
        <w:rPr>
          <w:spacing w:val="-2"/>
          <w:sz w:val="26"/>
          <w:szCs w:val="26"/>
        </w:rPr>
        <w:lastRenderedPageBreak/>
        <w:t>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622B54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506D5" w:rsidRPr="00622B54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622B54" w:rsidRPr="00592C8D" w:rsidRDefault="00622B54" w:rsidP="00622B5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622B54" w:rsidRPr="00592C8D" w:rsidRDefault="00622B54" w:rsidP="00622B5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592C8D" w:rsidRPr="00592C8D" w:rsidRDefault="00592C8D" w:rsidP="00592C8D">
      <w:pPr>
        <w:pStyle w:val="af6"/>
        <w:numPr>
          <w:ilvl w:val="0"/>
          <w:numId w:val="1"/>
        </w:numPr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592C8D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592C8D" w:rsidRDefault="00592C8D" w:rsidP="00592C8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92C8D" w:rsidRPr="00592C8D" w:rsidRDefault="00592C8D" w:rsidP="00592C8D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r w:rsidRPr="00592C8D">
        <w:rPr>
          <w:rFonts w:ascii="Times New Roman" w:hAnsi="Times New Roman"/>
          <w:sz w:val="26"/>
          <w:szCs w:val="26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592C8D" w:rsidRPr="00592C8D" w:rsidRDefault="001E3BF4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</w:t>
      </w:r>
      <w:r w:rsidR="00592C8D" w:rsidRPr="00592C8D">
        <w:rPr>
          <w:rFonts w:ascii="Times New Roman" w:hAnsi="Times New Roman"/>
          <w:sz w:val="26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</w:t>
      </w:r>
    </w:p>
    <w:p w:rsidR="00592C8D" w:rsidRPr="00592C8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 xml:space="preserve"> 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</w:p>
    <w:p w:rsidR="00592C8D" w:rsidRPr="00592C8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592C8D" w:rsidRPr="00592C8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 xml:space="preserve">  приказ ФНС России от 02 августа 2005 г. № 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ФНС </w:t>
      </w:r>
      <w:r w:rsidRPr="00592C8D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592C8D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A506D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7C4BA0" w:rsidRPr="007C4BA0" w:rsidRDefault="004C2450" w:rsidP="007C4BA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8"/>
        </w:rPr>
      </w:pPr>
      <w:hyperlink r:id="rId13" w:history="1">
        <w:r w:rsidR="007C4BA0" w:rsidRPr="007C4BA0">
          <w:rPr>
            <w:rFonts w:ascii="Times New Roman" w:hAnsi="Times New Roman"/>
            <w:sz w:val="26"/>
            <w:szCs w:val="28"/>
          </w:rPr>
          <w:t>приказ</w:t>
        </w:r>
      </w:hyperlink>
      <w:r w:rsidR="007C4BA0" w:rsidRPr="007C4BA0">
        <w:rPr>
          <w:rFonts w:ascii="Times New Roman" w:hAnsi="Times New Roman"/>
          <w:sz w:val="26"/>
          <w:szCs w:val="28"/>
        </w:rPr>
        <w:t xml:space="preserve"> ФНС России от 30 мая 2007 г.</w:t>
      </w:r>
      <w:r w:rsidR="007C4BA0">
        <w:rPr>
          <w:rFonts w:ascii="Times New Roman" w:hAnsi="Times New Roman"/>
          <w:sz w:val="26"/>
          <w:szCs w:val="28"/>
        </w:rPr>
        <w:t xml:space="preserve"> №</w:t>
      </w:r>
      <w:r w:rsidR="007C4BA0" w:rsidRPr="007C4BA0">
        <w:rPr>
          <w:rFonts w:ascii="Times New Roman" w:hAnsi="Times New Roman"/>
          <w:sz w:val="26"/>
          <w:szCs w:val="28"/>
        </w:rPr>
        <w:t xml:space="preserve"> ММ-3-06/333@ "Об утверждении Концепции системы планирования выездных налоговых проверок";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</w:t>
      </w:r>
      <w:r w:rsidRPr="00592C8D">
        <w:rPr>
          <w:rFonts w:ascii="Times New Roman" w:hAnsi="Times New Roman"/>
          <w:sz w:val="26"/>
          <w:szCs w:val="26"/>
        </w:rPr>
        <w:lastRenderedPageBreak/>
        <w:t>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C212E5" w:rsidRDefault="00BA6A18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14714A">
        <w:rPr>
          <w:rFonts w:cs="Times New Roman"/>
          <w:sz w:val="26"/>
          <w:szCs w:val="26"/>
        </w:rPr>
        <w:t>Специалист-эксперт</w:t>
      </w:r>
      <w:r w:rsidR="00222F53" w:rsidRPr="00C212E5">
        <w:rPr>
          <w:rFonts w:cs="Times New Roman"/>
          <w:sz w:val="26"/>
          <w:szCs w:val="26"/>
        </w:rPr>
        <w:t xml:space="preserve"> </w:t>
      </w:r>
      <w:r w:rsidR="00A506D5" w:rsidRPr="00C212E5">
        <w:rPr>
          <w:rFonts w:cs="Times New Roman"/>
          <w:sz w:val="26"/>
          <w:szCs w:val="26"/>
        </w:rPr>
        <w:t>отдела</w:t>
      </w:r>
      <w:r w:rsidR="003219ED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12E5">
        <w:rPr>
          <w:rFonts w:cs="Times New Roman"/>
          <w:sz w:val="26"/>
          <w:szCs w:val="26"/>
        </w:rPr>
        <w:t>нальной служебной деятельности.</w:t>
      </w:r>
    </w:p>
    <w:p w:rsidR="002142F1" w:rsidRPr="00DD63FF" w:rsidRDefault="0071560A" w:rsidP="002142F1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D63FF">
        <w:rPr>
          <w:rFonts w:ascii="Times New Roman" w:hAnsi="Times New Roman"/>
          <w:sz w:val="26"/>
          <w:szCs w:val="26"/>
          <w:lang w:val="ru-RU"/>
        </w:rPr>
        <w:t>6.</w:t>
      </w:r>
      <w:r w:rsidR="00335E38" w:rsidRPr="00DD63FF">
        <w:rPr>
          <w:rFonts w:ascii="Times New Roman" w:hAnsi="Times New Roman"/>
          <w:sz w:val="26"/>
          <w:szCs w:val="26"/>
          <w:lang w:val="ru-RU"/>
        </w:rPr>
        <w:t>4</w:t>
      </w:r>
      <w:r w:rsidRPr="00DD63FF">
        <w:rPr>
          <w:rFonts w:ascii="Times New Roman" w:hAnsi="Times New Roman"/>
          <w:sz w:val="26"/>
          <w:szCs w:val="26"/>
          <w:lang w:val="ru-RU"/>
        </w:rPr>
        <w:t>.2.</w:t>
      </w:r>
      <w:r w:rsidRPr="002142F1">
        <w:rPr>
          <w:rFonts w:ascii="Times New Roman" w:hAnsi="Times New Roman"/>
          <w:sz w:val="26"/>
          <w:szCs w:val="26"/>
        </w:rPr>
        <w:t> </w:t>
      </w:r>
      <w:r w:rsidRPr="00DD63FF">
        <w:rPr>
          <w:rFonts w:ascii="Times New Roman" w:hAnsi="Times New Roman"/>
          <w:sz w:val="26"/>
          <w:szCs w:val="26"/>
          <w:lang w:val="ru-RU"/>
        </w:rPr>
        <w:t>Иные профессиональные знания</w:t>
      </w:r>
      <w:r w:rsidR="00877280" w:rsidRPr="00DD63FF">
        <w:rPr>
          <w:rFonts w:ascii="Times New Roman" w:hAnsi="Times New Roman"/>
          <w:sz w:val="26"/>
          <w:szCs w:val="26"/>
          <w:lang w:val="ru-RU"/>
        </w:rPr>
        <w:t>:</w:t>
      </w:r>
      <w:r w:rsidR="009F0BC2" w:rsidRPr="00DD63F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основы экономики, финансов и кредита, бухгалтерского и налогового учета; </w:t>
      </w:r>
      <w:r w:rsidR="00FE03DC" w:rsidRPr="00DD63FF">
        <w:rPr>
          <w:rFonts w:ascii="Times New Roman" w:hAnsi="Times New Roman"/>
          <w:sz w:val="26"/>
          <w:szCs w:val="26"/>
          <w:lang w:val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="00FE03DC" w:rsidRPr="00DD63FF">
        <w:rPr>
          <w:rFonts w:ascii="Times New Roman" w:hAnsi="Times New Roman"/>
          <w:sz w:val="26"/>
          <w:szCs w:val="28"/>
          <w:lang w:val="ru-RU"/>
        </w:rPr>
        <w:t xml:space="preserve"> </w:t>
      </w:r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FE03DC" w:rsidRPr="00DD63FF">
        <w:rPr>
          <w:rFonts w:ascii="Times New Roman" w:hAnsi="Times New Roman"/>
          <w:sz w:val="26"/>
          <w:szCs w:val="26"/>
          <w:lang w:val="ru-RU"/>
        </w:rPr>
        <w:t xml:space="preserve">зарубежный опыт налогового администрирования; </w:t>
      </w:r>
      <w:r w:rsidR="00C212E5" w:rsidRPr="00DD63FF">
        <w:rPr>
          <w:rFonts w:ascii="Times New Roman" w:hAnsi="Times New Roman"/>
          <w:sz w:val="26"/>
          <w:szCs w:val="28"/>
          <w:lang w:val="ru-RU"/>
        </w:rPr>
        <w:t>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  <w:r w:rsidR="00A506D5" w:rsidRPr="00DD63F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E03DC" w:rsidRPr="00DD63FF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2142F1" w:rsidRPr="00D457FF" w:rsidRDefault="002142F1" w:rsidP="002142F1">
      <w:pPr>
        <w:pStyle w:val="af6"/>
        <w:ind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>6.5.</w:t>
      </w:r>
      <w:r w:rsidRPr="00D457FF">
        <w:rPr>
          <w:rFonts w:ascii="Times New Roman" w:hAnsi="Times New Roman"/>
          <w:spacing w:val="-2"/>
          <w:sz w:val="26"/>
          <w:szCs w:val="26"/>
        </w:rPr>
        <w:t> </w:t>
      </w:r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 xml:space="preserve">Наличие функциональных знаний: </w:t>
      </w:r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</w:t>
      </w:r>
      <w:r w:rsidRPr="00D457FF">
        <w:rPr>
          <w:rFonts w:ascii="Times New Roman" w:hAnsi="Times New Roman"/>
          <w:sz w:val="26"/>
          <w:szCs w:val="26"/>
          <w:lang w:val="ru-RU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365272">
        <w:rPr>
          <w:rFonts w:cs="Times New Roman"/>
          <w:sz w:val="26"/>
          <w:szCs w:val="26"/>
        </w:rPr>
        <w:t>ультата; коммуникативные умения</w:t>
      </w:r>
      <w:r w:rsidR="00307907" w:rsidRPr="00AF1271">
        <w:rPr>
          <w:rFonts w:cs="Times New Roman"/>
          <w:sz w:val="26"/>
          <w:szCs w:val="26"/>
        </w:rPr>
        <w:t>.</w:t>
      </w:r>
    </w:p>
    <w:p w:rsidR="003F31BE" w:rsidRPr="003F31BE" w:rsidRDefault="002D4283" w:rsidP="003F31BE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3F31BE" w:rsidRPr="003F31BE">
        <w:rPr>
          <w:rFonts w:cs="Times New Roman"/>
          <w:sz w:val="26"/>
          <w:szCs w:val="26"/>
        </w:rPr>
        <w:t xml:space="preserve">анализ факторов, влияющих на динамику показателей налоговой базы и поступлений администрируемых доходов; </w:t>
      </w:r>
      <w:bookmarkStart w:id="0" w:name="_Toc477362588"/>
      <w:r w:rsidR="003F31BE" w:rsidRPr="003F31BE">
        <w:rPr>
          <w:rFonts w:cs="Times New Roman"/>
          <w:sz w:val="26"/>
          <w:szCs w:val="28"/>
        </w:rPr>
        <w:t>отбор налогоплательщиков для формирования плана выездных налоговых проверок;</w:t>
      </w:r>
      <w:bookmarkStart w:id="1" w:name="_Toc477362589"/>
      <w:bookmarkEnd w:id="0"/>
      <w:r w:rsidR="003F31BE" w:rsidRPr="003F31BE">
        <w:rPr>
          <w:rFonts w:cs="Times New Roman"/>
          <w:sz w:val="26"/>
          <w:szCs w:val="28"/>
        </w:rPr>
        <w:t xml:space="preserve">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Start w:id="2" w:name="_Toc477362590"/>
      <w:bookmarkEnd w:id="1"/>
      <w:r w:rsidR="003F31BE" w:rsidRPr="003F31BE">
        <w:rPr>
          <w:rFonts w:cs="Times New Roman"/>
          <w:sz w:val="26"/>
          <w:szCs w:val="28"/>
        </w:rPr>
        <w:t xml:space="preserve"> подготовка решения о проведении выездной налоговой проверки.</w:t>
      </w:r>
      <w:bookmarkEnd w:id="2"/>
    </w:p>
    <w:p w:rsidR="005626AD" w:rsidRPr="005626AD" w:rsidRDefault="00AF09BA" w:rsidP="005626AD">
      <w:pPr>
        <w:widowControl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lastRenderedPageBreak/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826C3E">
        <w:rPr>
          <w:rFonts w:cs="Times New Roman"/>
          <w:sz w:val="26"/>
          <w:szCs w:val="26"/>
        </w:rPr>
        <w:t xml:space="preserve"> </w:t>
      </w:r>
      <w:r w:rsidR="009F693B">
        <w:rPr>
          <w:rFonts w:cs="Times New Roman"/>
          <w:sz w:val="26"/>
          <w:szCs w:val="26"/>
        </w:rPr>
        <w:t>специалиста-эксперта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735B3">
        <w:rPr>
          <w:rFonts w:cs="Times New Roman"/>
          <w:sz w:val="26"/>
          <w:szCs w:val="26"/>
        </w:rPr>
        <w:t>отдел анализа и планирования налоговых проверок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826C3E">
        <w:rPr>
          <w:rFonts w:cs="Times New Roman"/>
          <w:sz w:val="26"/>
          <w:szCs w:val="26"/>
        </w:rPr>
        <w:t xml:space="preserve"> </w:t>
      </w:r>
      <w:r w:rsidR="0014714A">
        <w:rPr>
          <w:rFonts w:cs="Times New Roman"/>
          <w:sz w:val="26"/>
          <w:szCs w:val="26"/>
        </w:rPr>
        <w:t>специалист-эксперт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662DD6" w:rsidRPr="00347080" w:rsidRDefault="00662DD6" w:rsidP="00C229ED">
      <w:pPr>
        <w:shd w:val="clear" w:color="auto" w:fill="FFFFFF"/>
        <w:rPr>
          <w:spacing w:val="-6"/>
          <w:sz w:val="26"/>
        </w:rPr>
      </w:pPr>
      <w:r w:rsidRPr="00347080">
        <w:rPr>
          <w:sz w:val="26"/>
        </w:rPr>
        <w:t>принима</w:t>
      </w:r>
      <w:r w:rsidR="00826C3E" w:rsidRPr="00347080">
        <w:rPr>
          <w:sz w:val="26"/>
        </w:rPr>
        <w:t>ть</w:t>
      </w:r>
      <w:r w:rsidRPr="00347080">
        <w:rPr>
          <w:sz w:val="26"/>
        </w:rPr>
        <w:t xml:space="preserve">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организует и проводит тематические аудиторские проверки внутреннего аудита налоговых органов по вопросам, относящимся к компетенции отдела;</w:t>
      </w:r>
    </w:p>
    <w:p w:rsidR="00662DD6" w:rsidRPr="00347080" w:rsidRDefault="00662DD6" w:rsidP="00C229ED">
      <w:pPr>
        <w:pStyle w:val="3"/>
        <w:keepNext/>
        <w:tabs>
          <w:tab w:val="left" w:pos="0"/>
        </w:tabs>
        <w:spacing w:after="0"/>
        <w:ind w:left="0" w:firstLine="709"/>
        <w:jc w:val="both"/>
        <w:rPr>
          <w:sz w:val="26"/>
          <w:szCs w:val="24"/>
        </w:rPr>
      </w:pPr>
      <w:r w:rsidRPr="00347080">
        <w:rPr>
          <w:spacing w:val="-6"/>
          <w:sz w:val="26"/>
          <w:szCs w:val="24"/>
        </w:rPr>
        <w:t>осуществля</w:t>
      </w:r>
      <w:r w:rsidR="00826C3E" w:rsidRPr="00347080">
        <w:rPr>
          <w:spacing w:val="-6"/>
          <w:sz w:val="26"/>
          <w:szCs w:val="24"/>
        </w:rPr>
        <w:t>ть</w:t>
      </w:r>
      <w:r w:rsidRPr="00347080">
        <w:rPr>
          <w:spacing w:val="-6"/>
          <w:sz w:val="26"/>
          <w:szCs w:val="24"/>
        </w:rPr>
        <w:t xml:space="preserve">, в рамках подготовки к проверкам внутреннего аудита, </w:t>
      </w:r>
      <w:r w:rsidRPr="00347080">
        <w:rPr>
          <w:sz w:val="26"/>
          <w:szCs w:val="24"/>
        </w:rPr>
        <w:t xml:space="preserve">предпроверочный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предпроверочного анализа фиксирует аналитическими выборками из запросной системы ЭОД (по соответствующим направлениям деятельности) и иными документами; </w:t>
      </w:r>
    </w:p>
    <w:p w:rsidR="00662DD6" w:rsidRPr="00365272" w:rsidRDefault="00662DD6" w:rsidP="00C229ED">
      <w:pPr>
        <w:pStyle w:val="3"/>
        <w:keepNext/>
        <w:tabs>
          <w:tab w:val="left" w:pos="0"/>
        </w:tabs>
        <w:spacing w:after="0"/>
        <w:ind w:left="0" w:firstLine="709"/>
        <w:jc w:val="both"/>
        <w:rPr>
          <w:sz w:val="26"/>
          <w:szCs w:val="24"/>
        </w:rPr>
      </w:pPr>
      <w:r w:rsidRPr="00347080">
        <w:rPr>
          <w:sz w:val="26"/>
          <w:szCs w:val="24"/>
        </w:rPr>
        <w:t>осуществля</w:t>
      </w:r>
      <w:r w:rsidR="00826C3E" w:rsidRPr="00347080">
        <w:rPr>
          <w:sz w:val="26"/>
          <w:szCs w:val="24"/>
        </w:rPr>
        <w:t>ть</w:t>
      </w:r>
      <w:r w:rsidRPr="00347080">
        <w:rPr>
          <w:sz w:val="26"/>
          <w:szCs w:val="24"/>
        </w:rPr>
        <w:t xml:space="preserve"> постпроверочный контроль за деятельностью проверенных налоговых органов по результатам самостоятельно проведенных тематических аудиторских проверок и участвует в постпроверочном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2B5B45" w:rsidRPr="00365272" w:rsidRDefault="002B5B45" w:rsidP="002B5B45">
      <w:pPr>
        <w:pStyle w:val="3"/>
        <w:keepNext/>
        <w:tabs>
          <w:tab w:val="left" w:pos="0"/>
        </w:tabs>
        <w:spacing w:after="0"/>
        <w:ind w:left="0"/>
        <w:jc w:val="both"/>
        <w:rPr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65272">
        <w:rPr>
          <w:sz w:val="26"/>
          <w:szCs w:val="26"/>
        </w:rPr>
        <w:t xml:space="preserve">осуществлять внутренний контроль как в Управлении, так и в территориальных налоговых органах Ставропольского края: </w:t>
      </w:r>
    </w:p>
    <w:p w:rsidR="00514BE3" w:rsidRPr="00F2285E" w:rsidRDefault="00514BE3" w:rsidP="00514BE3">
      <w:pPr>
        <w:shd w:val="clear" w:color="auto" w:fill="FFFFFF"/>
        <w:rPr>
          <w:sz w:val="26"/>
          <w:szCs w:val="26"/>
        </w:rPr>
      </w:pPr>
      <w:r w:rsidRPr="00F2285E">
        <w:rPr>
          <w:sz w:val="26"/>
          <w:szCs w:val="26"/>
        </w:rPr>
        <w:t xml:space="preserve">осуществлять внутренний контроль как в Управлении, так и в территориальных налоговых органах Ставропольского края: </w:t>
      </w:r>
    </w:p>
    <w:p w:rsidR="00514BE3" w:rsidRPr="00F2285E" w:rsidRDefault="00514BE3" w:rsidP="00514BE3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</w:pPr>
      <w:r w:rsidRPr="00F2285E">
        <w:rPr>
          <w:sz w:val="26"/>
          <w:szCs w:val="26"/>
        </w:rPr>
        <w:t>организо</w:t>
      </w:r>
      <w:r>
        <w:rPr>
          <w:sz w:val="26"/>
          <w:szCs w:val="26"/>
        </w:rPr>
        <w:t>вы</w:t>
      </w:r>
      <w:r w:rsidRPr="00F2285E">
        <w:rPr>
          <w:sz w:val="26"/>
          <w:szCs w:val="26"/>
        </w:rPr>
        <w:t>вать и осуществлять внутренний контроль как в Управлении, так и в территориальных органах ФНС России по Ставропольскому краю по направлениям деятельности отдела, определяет конкретные методы и объекты внутреннего контроля по уровню подчиненности;</w:t>
      </w:r>
    </w:p>
    <w:p w:rsidR="00514BE3" w:rsidRPr="00F2285E" w:rsidRDefault="00514BE3" w:rsidP="00514BE3">
      <w:pPr>
        <w:ind w:firstLine="720"/>
        <w:rPr>
          <w:sz w:val="26"/>
          <w:szCs w:val="26"/>
        </w:rPr>
      </w:pPr>
      <w:r w:rsidRPr="00F2285E">
        <w:rPr>
          <w:sz w:val="26"/>
          <w:szCs w:val="26"/>
        </w:rPr>
        <w:t>осуществлять внутренний контроль деятельности по технологическим процессам (выполнять технологические процессы) ФНС России по предмету деятельности отдела, применяя следующие методы внутреннего контроля: контроль по уровню подведомственности в отношении территориальных налоговых органов Ставропольского края;</w:t>
      </w:r>
    </w:p>
    <w:p w:rsidR="00514BE3" w:rsidRPr="00293015" w:rsidRDefault="00514BE3" w:rsidP="00514BE3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93015">
        <w:rPr>
          <w:rFonts w:ascii="Times New Roman" w:hAnsi="Times New Roman" w:cs="Times New Roman"/>
          <w:bCs/>
          <w:sz w:val="26"/>
          <w:szCs w:val="26"/>
        </w:rPr>
        <w:t xml:space="preserve">контролировать соблюдение подведомственными      налоговыми органами утвержденных в установленном законодательством порядке процедур   планирования </w:t>
      </w:r>
      <w:r w:rsidRPr="00293015">
        <w:rPr>
          <w:rFonts w:ascii="Times New Roman" w:hAnsi="Times New Roman" w:cs="Times New Roman"/>
          <w:bCs/>
          <w:sz w:val="26"/>
          <w:szCs w:val="26"/>
        </w:rPr>
        <w:lastRenderedPageBreak/>
        <w:t>выездных налоговых проверок, порядка и критериев отбора   налогоплательщиков для проведения выездных налоговых проверок, определения   приоритетности категорий налогоплательщиков для включения в планы проведения выездных   налоговых проверок, в том числе проверок крупнейших налогоплательщиков, администрируемым на региональном уровне;</w:t>
      </w:r>
    </w:p>
    <w:p w:rsidR="00826C3E" w:rsidRPr="00293015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93015">
        <w:rPr>
          <w:rFonts w:ascii="Times New Roman" w:hAnsi="Times New Roman" w:cs="Times New Roman"/>
          <w:bCs/>
          <w:sz w:val="26"/>
          <w:szCs w:val="26"/>
        </w:rPr>
        <w:t>анализировать и рассматривать в соответствии с утвержденным Распоряжением Управления «О порядке утверждения в УФНС России по Ставропольскому краю планов ВНП» налогоплательщиков, включенных территориальными органами ФНС России по Ставропольскому краю в проекты планов выездных налоговых проверок;</w:t>
      </w:r>
    </w:p>
    <w:p w:rsidR="00826C3E" w:rsidRPr="00293015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015">
        <w:rPr>
          <w:rFonts w:ascii="Times New Roman" w:hAnsi="Times New Roman" w:cs="Times New Roman"/>
          <w:bCs/>
          <w:sz w:val="26"/>
          <w:szCs w:val="26"/>
        </w:rPr>
        <w:t xml:space="preserve">  анализировать и рассматривать мотивированные запросы подведомственных      налоговых органов на корректировку утвержденного плана выездных налоговых проверок по Ставропольскому краю соответствующего квартала; </w:t>
      </w:r>
    </w:p>
    <w:p w:rsidR="00826C3E" w:rsidRPr="00293015" w:rsidRDefault="00826C3E" w:rsidP="00826C3E">
      <w:pPr>
        <w:rPr>
          <w:sz w:val="26"/>
          <w:szCs w:val="26"/>
        </w:rPr>
      </w:pPr>
      <w:r w:rsidRPr="00293015">
        <w:rPr>
          <w:sz w:val="26"/>
          <w:szCs w:val="26"/>
        </w:rPr>
        <w:t xml:space="preserve"> </w:t>
      </w:r>
      <w:r w:rsidRPr="00293015">
        <w:rPr>
          <w:sz w:val="26"/>
          <w:szCs w:val="26"/>
        </w:rPr>
        <w:tab/>
        <w:t>направлять мотивированные заключения об утверждении (не утверждении) корректировки плана выездных налоговых проверок соответствующего квартала не позднее 10 дней со дня получения запроса от подведомственного налогового органа;</w:t>
      </w:r>
    </w:p>
    <w:p w:rsidR="00826C3E" w:rsidRPr="00293015" w:rsidRDefault="00826C3E" w:rsidP="00826C3E">
      <w:pPr>
        <w:suppressAutoHyphens/>
        <w:ind w:firstLine="708"/>
        <w:rPr>
          <w:sz w:val="26"/>
          <w:szCs w:val="26"/>
        </w:rPr>
      </w:pPr>
      <w:r w:rsidRPr="00293015">
        <w:rPr>
          <w:bCs/>
          <w:iCs/>
          <w:sz w:val="26"/>
          <w:szCs w:val="26"/>
        </w:rPr>
        <w:t>в соответствии с Распоряжением Управления «</w:t>
      </w:r>
      <w:r w:rsidRPr="00293015">
        <w:rPr>
          <w:sz w:val="26"/>
          <w:szCs w:val="26"/>
        </w:rPr>
        <w:t>О регламенте работы единой проектной группы специалистов по проведению выездных налоговых проверок и повышения эффективности взыскания задолженности по результатам выездных проверок», обеспечивать подготовку, рассмотрение и согласование соответствующих налогоплательщиков на единых проектных группах;</w:t>
      </w:r>
    </w:p>
    <w:p w:rsidR="00826C3E" w:rsidRPr="00293015" w:rsidRDefault="00826C3E" w:rsidP="00826C3E">
      <w:pPr>
        <w:ind w:firstLine="708"/>
        <w:rPr>
          <w:bCs/>
          <w:iCs/>
          <w:sz w:val="26"/>
          <w:szCs w:val="26"/>
        </w:rPr>
      </w:pPr>
      <w:r w:rsidRPr="00293015">
        <w:rPr>
          <w:bCs/>
          <w:iCs/>
          <w:sz w:val="26"/>
          <w:szCs w:val="26"/>
        </w:rPr>
        <w:t xml:space="preserve">контролировать исполнение </w:t>
      </w:r>
      <w:r w:rsidRPr="00293015">
        <w:rPr>
          <w:bCs/>
          <w:sz w:val="26"/>
          <w:szCs w:val="26"/>
        </w:rPr>
        <w:t>подведомственными налоговыми органами утвержденных планов выездных налоговых проверок на соответствующий квартал</w:t>
      </w:r>
      <w:r w:rsidRPr="00293015">
        <w:rPr>
          <w:bCs/>
          <w:iCs/>
          <w:sz w:val="26"/>
          <w:szCs w:val="26"/>
        </w:rPr>
        <w:t>;</w:t>
      </w:r>
    </w:p>
    <w:p w:rsidR="00826C3E" w:rsidRPr="00293015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015">
        <w:rPr>
          <w:rFonts w:ascii="Times New Roman" w:hAnsi="Times New Roman" w:cs="Times New Roman"/>
          <w:sz w:val="26"/>
          <w:szCs w:val="26"/>
        </w:rPr>
        <w:t> анализировать и обобщать результаты деятельности подведомственных налоговых органов  по направлениям, отнесенным к компетенции отдела, и вносит предложения по совершенствованию и повышению эффективности их деятельности по вопросам, отнесенным к компетенции отдела;</w:t>
      </w:r>
    </w:p>
    <w:p w:rsidR="00826C3E" w:rsidRPr="00293015" w:rsidRDefault="00826C3E" w:rsidP="00826C3E">
      <w:pPr>
        <w:pStyle w:val="af"/>
        <w:rPr>
          <w:sz w:val="26"/>
          <w:szCs w:val="26"/>
        </w:rPr>
      </w:pPr>
      <w:r w:rsidRPr="00293015">
        <w:rPr>
          <w:bCs/>
          <w:sz w:val="26"/>
          <w:szCs w:val="26"/>
        </w:rPr>
        <w:t> </w:t>
      </w:r>
      <w:r w:rsidRPr="00293015">
        <w:rPr>
          <w:bCs/>
          <w:sz w:val="26"/>
          <w:szCs w:val="26"/>
        </w:rPr>
        <w:tab/>
        <w:t>к</w:t>
      </w:r>
      <w:r w:rsidRPr="00293015">
        <w:rPr>
          <w:sz w:val="26"/>
          <w:szCs w:val="26"/>
        </w:rPr>
        <w:t>онтролировать отбор налогоплательщиков, подпадающих под критерии отнесения к категориям крупнейших и основных налогоплательщиков, и соблюдение подведомственными инспекциями сроков перевода и постановки на учет крупнейших налогоплательщиков в межрегиональные (межрайонные) инспекции ФНС России по крупнейшим налогоплательщикам в соответствии с утвержденными ФНС России перечнями и графиками снятия с учета, формирование, ведение и сопровождение списка крупнейших налогоплательщиков Ставропольского края;</w:t>
      </w:r>
    </w:p>
    <w:p w:rsidR="00826C3E" w:rsidRPr="00293015" w:rsidRDefault="00826C3E" w:rsidP="00826C3E">
      <w:pPr>
        <w:pStyle w:val="af"/>
        <w:rPr>
          <w:sz w:val="26"/>
          <w:szCs w:val="26"/>
        </w:rPr>
      </w:pPr>
      <w:r w:rsidRPr="00293015">
        <w:rPr>
          <w:sz w:val="26"/>
          <w:szCs w:val="26"/>
        </w:rPr>
        <w:tab/>
        <w:t>осуществлять своевременное рассмотрение докладных записок, представленных территориальными органами ФНС России по Ставропольскому краю, в соответствии с Регламентом планирования и подготовки выездных налоговых проверок, утвержденного приказом ФНС России от 05.10.2009 №ММ-8-2/41дсп@ (в редакции Приказов ФНС России от 29.09.2014 № ММВ-8-2/53дсп@, от  27.11.2014  № ММВ-8-2/65дсп@) (далее – Регламент);</w:t>
      </w:r>
    </w:p>
    <w:p w:rsidR="00826C3E" w:rsidRPr="00293015" w:rsidRDefault="00826C3E" w:rsidP="00826C3E">
      <w:pPr>
        <w:pStyle w:val="af"/>
        <w:rPr>
          <w:sz w:val="26"/>
          <w:szCs w:val="26"/>
        </w:rPr>
      </w:pPr>
      <w:r w:rsidRPr="00293015">
        <w:rPr>
          <w:sz w:val="26"/>
          <w:szCs w:val="26"/>
        </w:rPr>
        <w:tab/>
        <w:t xml:space="preserve">осуществлять самостоятельный анализ, отбор и включение в  план проведения выездных налоговых проверок </w:t>
      </w:r>
      <w:r w:rsidRPr="00293015">
        <w:rPr>
          <w:rFonts w:eastAsia="Calibri"/>
          <w:sz w:val="26"/>
          <w:szCs w:val="26"/>
          <w:lang w:eastAsia="en-US"/>
        </w:rPr>
        <w:t>н</w:t>
      </w:r>
      <w:r w:rsidRPr="00293015">
        <w:rPr>
          <w:sz w:val="26"/>
          <w:szCs w:val="26"/>
        </w:rPr>
        <w:t>е менее 30% налогоплательщиков (исходя из количества фактически завершенных проверок в предыдущем году), в соответствии с Регламентом;</w:t>
      </w:r>
    </w:p>
    <w:p w:rsidR="00826C3E" w:rsidRPr="00293015" w:rsidRDefault="00826C3E" w:rsidP="00826C3E">
      <w:pPr>
        <w:pStyle w:val="af"/>
        <w:rPr>
          <w:sz w:val="26"/>
          <w:szCs w:val="26"/>
        </w:rPr>
      </w:pPr>
      <w:r w:rsidRPr="00293015">
        <w:rPr>
          <w:color w:val="FF0000"/>
          <w:sz w:val="26"/>
          <w:szCs w:val="26"/>
        </w:rPr>
        <w:t xml:space="preserve"> </w:t>
      </w:r>
      <w:r w:rsidRPr="00293015">
        <w:rPr>
          <w:color w:val="FF0000"/>
          <w:sz w:val="26"/>
          <w:szCs w:val="26"/>
        </w:rPr>
        <w:tab/>
      </w:r>
      <w:r w:rsidRPr="00293015">
        <w:rPr>
          <w:sz w:val="26"/>
          <w:szCs w:val="26"/>
        </w:rPr>
        <w:t>организовывать взаимодействие с управлениями федеральной налоговой службы других субъектов федерации и подведомственных налоговых органов по вопросу целесообразности (нецелесообразности) включения в планы выездных налоговых проверок филиалов, представительств, зависимых обществ и контрагентов крупнейших налогоплательщиков и не относящихся к категории крупнейших;</w:t>
      </w:r>
    </w:p>
    <w:p w:rsidR="00826C3E" w:rsidRPr="00293015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015">
        <w:rPr>
          <w:rFonts w:ascii="Times New Roman" w:hAnsi="Times New Roman" w:cs="Times New Roman"/>
          <w:sz w:val="26"/>
          <w:szCs w:val="26"/>
        </w:rPr>
        <w:lastRenderedPageBreak/>
        <w:t xml:space="preserve"> контролировать своевременное назначение выездных налоговых проверок территориальными налоговыми органами Ставропольского края в отношении организаций, принявших решения о ликвидации либо реорганизации, а также при смене адреса местонахождения организации, при наличии целесообразности проведения выездной налоговой проверки;</w:t>
      </w:r>
    </w:p>
    <w:p w:rsidR="00826C3E" w:rsidRPr="00293015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015">
        <w:rPr>
          <w:rFonts w:ascii="Times New Roman" w:hAnsi="Times New Roman" w:cs="Times New Roman"/>
          <w:sz w:val="26"/>
          <w:szCs w:val="26"/>
        </w:rPr>
        <w:t xml:space="preserve"> осуществлять контроль за выявлением контролируемых сделок по трансфертному ценообразованию в рамках проведения предпроверочного анализа;</w:t>
      </w:r>
    </w:p>
    <w:p w:rsidR="00826C3E" w:rsidRPr="00293015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93015">
        <w:rPr>
          <w:rFonts w:ascii="Times New Roman" w:hAnsi="Times New Roman" w:cs="Times New Roman"/>
          <w:sz w:val="26"/>
          <w:szCs w:val="26"/>
        </w:rPr>
        <w:t xml:space="preserve"> осуществлять мониторинг деятельности организаций имеющих признаки подконтрольных. Контролирует своевременность проведения территориальными налоговыми органами Ставропольского края мероприятий налогового контроля в отношении указанных организаций, а также выявление непосредственных заказчиков деятельности подконтрольных организаций с целью проведения в отношении данных налогоплательщиков выездных налоговых проверок. Организует </w:t>
      </w:r>
      <w:r w:rsidRPr="00293015">
        <w:rPr>
          <w:rFonts w:ascii="Times New Roman" w:hAnsi="Times New Roman" w:cs="Times New Roman"/>
          <w:bCs/>
          <w:sz w:val="26"/>
          <w:szCs w:val="26"/>
        </w:rPr>
        <w:t>взаимодействие с управлениями федеральной налоговой службы других субъектов федерации и территориальных налоговых органов при постановке на налоговый учет подконтрольных организаций и непосредственных заказчиков их деятельности на территории Ставропольского края и иных регионов Российской Федерации;</w:t>
      </w:r>
    </w:p>
    <w:p w:rsidR="00826C3E" w:rsidRPr="00293015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93015">
        <w:rPr>
          <w:rFonts w:ascii="Times New Roman" w:hAnsi="Times New Roman" w:cs="Times New Roman"/>
          <w:bCs/>
          <w:sz w:val="26"/>
          <w:szCs w:val="26"/>
        </w:rPr>
        <w:t xml:space="preserve"> выявлять холдинговые структуры, координирует контрольные мероприятия проводимых территориальными налоговыми органами Ставропольского края в отношении участников таких структур. Организует взаимодействие с налоговыми органами иных регионов Российской Федерации по вопросам администрирования налогоплательщиков входящих в холдинговую структуру.</w:t>
      </w:r>
    </w:p>
    <w:p w:rsidR="00826C3E" w:rsidRPr="00293015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015">
        <w:rPr>
          <w:rFonts w:ascii="Times New Roman" w:hAnsi="Times New Roman" w:cs="Times New Roman"/>
          <w:bCs/>
          <w:sz w:val="26"/>
          <w:szCs w:val="26"/>
        </w:rPr>
        <w:t xml:space="preserve"> участвовать  в работе </w:t>
      </w:r>
      <w:r w:rsidRPr="00293015">
        <w:rPr>
          <w:rFonts w:ascii="Times New Roman" w:hAnsi="Times New Roman" w:cs="Times New Roman"/>
          <w:sz w:val="26"/>
          <w:szCs w:val="26"/>
        </w:rPr>
        <w:t>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пресечению налоговых правонарушений, организует и координирует взаимодействие территориальных налоговых органов с указанными структурами;</w:t>
      </w:r>
    </w:p>
    <w:p w:rsidR="00826C3E" w:rsidRPr="00293015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015">
        <w:rPr>
          <w:rFonts w:ascii="Times New Roman" w:hAnsi="Times New Roman" w:cs="Times New Roman"/>
          <w:sz w:val="26"/>
          <w:szCs w:val="26"/>
        </w:rPr>
        <w:t>осуществлять мониторинг закреплённых за отделом информационных ресурсов. Анализирует и контролирует актуальность и достоверность заполнения данных информационных ресурсов территориальными налоговыми органами;</w:t>
      </w:r>
    </w:p>
    <w:p w:rsidR="00826C3E" w:rsidRPr="00293015" w:rsidRDefault="00826C3E" w:rsidP="00826C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3015">
        <w:rPr>
          <w:rFonts w:ascii="Times New Roman" w:hAnsi="Times New Roman" w:cs="Times New Roman"/>
          <w:sz w:val="26"/>
          <w:szCs w:val="26"/>
        </w:rPr>
        <w:t xml:space="preserve"> рассматривать вопрос о правомерности и своевременности включения в план выездных налоговых проверок участников консолидированных групп налогоплательщиков;</w:t>
      </w:r>
    </w:p>
    <w:p w:rsidR="00974CD0" w:rsidRPr="00974CD0" w:rsidRDefault="00974CD0" w:rsidP="00974CD0">
      <w:pPr>
        <w:rPr>
          <w:rFonts w:cs="Times New Roman"/>
          <w:color w:val="000000" w:themeColor="text1"/>
          <w:sz w:val="26"/>
          <w:szCs w:val="26"/>
        </w:rPr>
      </w:pPr>
      <w:r w:rsidRPr="00974CD0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4" w:history="1">
        <w:r w:rsidRPr="00974CD0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974CD0">
        <w:rPr>
          <w:rFonts w:cs="Times New Roman"/>
          <w:color w:val="000000" w:themeColor="text1"/>
          <w:sz w:val="26"/>
        </w:rPr>
        <w:t xml:space="preserve">,  </w:t>
      </w:r>
      <w:r w:rsidRPr="00974CD0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974CD0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974CD0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974CD0">
        <w:rPr>
          <w:color w:val="000000" w:themeColor="text1"/>
          <w:sz w:val="26"/>
          <w:szCs w:val="26"/>
        </w:rPr>
        <w:t>.12.</w:t>
      </w:r>
      <w:r w:rsidRPr="00974CD0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974CD0">
        <w:rPr>
          <w:color w:val="000000" w:themeColor="text1"/>
          <w:sz w:val="26"/>
          <w:szCs w:val="26"/>
        </w:rPr>
        <w:t xml:space="preserve"> </w:t>
      </w:r>
      <w:r w:rsidRPr="00974CD0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974CD0" w:rsidRPr="00BF08BA" w:rsidRDefault="00974CD0" w:rsidP="00974CD0">
      <w:pPr>
        <w:rPr>
          <w:rFonts w:cs="Times New Roman"/>
          <w:color w:val="000000" w:themeColor="text1"/>
          <w:sz w:val="26"/>
          <w:szCs w:val="26"/>
        </w:rPr>
      </w:pPr>
      <w:r w:rsidRPr="00974CD0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974CD0">
        <w:rPr>
          <w:rFonts w:cs="Times New Roman"/>
          <w:sz w:val="26"/>
          <w:szCs w:val="26"/>
        </w:rPr>
        <w:t xml:space="preserve">Федеральным законом </w:t>
      </w:r>
      <w:hyperlink r:id="rId16" w:history="1">
        <w:r w:rsidRPr="00974CD0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974CD0">
        <w:rPr>
          <w:rFonts w:cs="Times New Roman"/>
          <w:color w:val="000000" w:themeColor="text1"/>
          <w:sz w:val="26"/>
        </w:rPr>
        <w:t xml:space="preserve">,  </w:t>
      </w:r>
      <w:r w:rsidRPr="00974CD0">
        <w:rPr>
          <w:rFonts w:cs="Times New Roman"/>
          <w:color w:val="000000" w:themeColor="text1"/>
          <w:sz w:val="26"/>
          <w:szCs w:val="26"/>
        </w:rPr>
        <w:t>Федеральны</w:t>
      </w:r>
      <w:r w:rsidRPr="00974CD0">
        <w:rPr>
          <w:color w:val="000000" w:themeColor="text1"/>
          <w:sz w:val="26"/>
          <w:szCs w:val="26"/>
        </w:rPr>
        <w:t>м</w:t>
      </w:r>
      <w:r w:rsidRPr="00974CD0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7" w:history="1">
        <w:r w:rsidRPr="00974CD0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974CD0">
        <w:rPr>
          <w:color w:val="000000" w:themeColor="text1"/>
          <w:sz w:val="26"/>
          <w:szCs w:val="26"/>
        </w:rPr>
        <w:t>ом</w:t>
      </w:r>
      <w:r w:rsidRPr="00974CD0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974CD0">
        <w:rPr>
          <w:color w:val="000000" w:themeColor="text1"/>
          <w:sz w:val="26"/>
          <w:szCs w:val="26"/>
        </w:rPr>
        <w:t>.12.</w:t>
      </w:r>
      <w:r w:rsidRPr="00974CD0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974CD0">
        <w:rPr>
          <w:color w:val="000000" w:themeColor="text1"/>
          <w:sz w:val="26"/>
          <w:szCs w:val="26"/>
        </w:rPr>
        <w:t xml:space="preserve"> </w:t>
      </w:r>
      <w:r w:rsidRPr="00974CD0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974CD0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34708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E606B9" w:rsidRPr="00C7504B">
        <w:rPr>
          <w:rFonts w:cs="Times New Roman"/>
          <w:sz w:val="26"/>
          <w:szCs w:val="26"/>
        </w:rPr>
        <w:t xml:space="preserve">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681090" w:rsidRPr="00C7504B" w:rsidRDefault="00E45E47" w:rsidP="00E45E47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347080">
        <w:rPr>
          <w:rFonts w:cs="Times New Roman"/>
          <w:sz w:val="26"/>
          <w:szCs w:val="26"/>
        </w:rPr>
        <w:t xml:space="preserve"> </w:t>
      </w:r>
      <w:r w:rsidR="0014714A">
        <w:rPr>
          <w:rFonts w:cs="Times New Roman"/>
          <w:sz w:val="26"/>
          <w:szCs w:val="26"/>
        </w:rPr>
        <w:t>Специалист-эксперт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Управлении, утвержденным руководителем ФНС России 19 мая </w:t>
      </w:r>
      <w:smartTag w:uri="urn:schemas-microsoft-com:office:smarttags" w:element="metricconverter">
        <w:smartTagPr>
          <w:attr w:name="ProductID" w:val="2015 г"/>
        </w:smartTagPr>
        <w:r w:rsidR="007F6BF4" w:rsidRPr="007F6BF4">
          <w:rPr>
            <w:sz w:val="26"/>
          </w:rPr>
          <w:t>2015 г</w:t>
        </w:r>
      </w:smartTag>
      <w:r w:rsidR="007F6BF4" w:rsidRPr="007F6BF4">
        <w:rPr>
          <w:sz w:val="26"/>
        </w:rPr>
        <w:t xml:space="preserve">., положением </w:t>
      </w:r>
      <w:r w:rsidR="00BF08BA">
        <w:rPr>
          <w:sz w:val="26"/>
        </w:rPr>
        <w:t xml:space="preserve">об </w:t>
      </w:r>
      <w:r w:rsidR="00BF08BA">
        <w:rPr>
          <w:rFonts w:cs="Times New Roman"/>
          <w:sz w:val="26"/>
          <w:szCs w:val="26"/>
        </w:rPr>
        <w:t>отделе анализа и планирования налоговых проверок</w:t>
      </w:r>
      <w:r w:rsidR="007F6BF4" w:rsidRPr="007F6BF4">
        <w:rPr>
          <w:sz w:val="26"/>
        </w:rPr>
        <w:t>, приказами (распоряжениями) ФНС России,  приказами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>, поручениями руководства У</w:t>
      </w:r>
      <w:r w:rsidR="007F6BF4" w:rsidRPr="007F6BF4">
        <w:rPr>
          <w:sz w:val="26"/>
        </w:rPr>
        <w:t>правления.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347080">
        <w:rPr>
          <w:rFonts w:cs="Times New Roman"/>
          <w:sz w:val="26"/>
          <w:szCs w:val="26"/>
        </w:rPr>
        <w:t xml:space="preserve"> </w:t>
      </w:r>
      <w:r w:rsidR="00391207">
        <w:rPr>
          <w:rFonts w:cs="Times New Roman"/>
          <w:sz w:val="26"/>
          <w:szCs w:val="26"/>
        </w:rPr>
        <w:t>Специалист-эксперт</w:t>
      </w:r>
      <w:r w:rsidR="0034708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BA6A18">
        <w:rPr>
          <w:rFonts w:cs="Times New Roman"/>
          <w:bCs/>
          <w:sz w:val="26"/>
          <w:szCs w:val="26"/>
        </w:rPr>
        <w:t xml:space="preserve"> </w:t>
      </w:r>
      <w:r w:rsidR="00391207">
        <w:rPr>
          <w:rFonts w:cs="Times New Roman"/>
          <w:sz w:val="26"/>
          <w:szCs w:val="26"/>
        </w:rPr>
        <w:t>специалист-эксперт</w:t>
      </w:r>
      <w:r w:rsidR="00C82AD0" w:rsidRPr="00C82AD0">
        <w:rPr>
          <w:rFonts w:cs="Times New Roman"/>
          <w:bCs/>
          <w:sz w:val="26"/>
          <w:szCs w:val="26"/>
        </w:rPr>
        <w:t xml:space="preserve">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47080" w:rsidRPr="00347080">
        <w:rPr>
          <w:rFonts w:cs="Times New Roman"/>
          <w:b/>
          <w:sz w:val="26"/>
          <w:szCs w:val="26"/>
        </w:rPr>
        <w:t xml:space="preserve"> </w:t>
      </w:r>
      <w:r w:rsidR="009F693B">
        <w:rPr>
          <w:rFonts w:cs="Times New Roman"/>
          <w:b/>
          <w:sz w:val="26"/>
          <w:szCs w:val="26"/>
        </w:rPr>
        <w:t>специалист-эксперт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347080">
        <w:rPr>
          <w:rFonts w:cs="Times New Roman"/>
          <w:sz w:val="26"/>
          <w:szCs w:val="26"/>
        </w:rPr>
        <w:t xml:space="preserve"> </w:t>
      </w:r>
      <w:r w:rsidR="00391207">
        <w:rPr>
          <w:rFonts w:cs="Times New Roman"/>
          <w:sz w:val="26"/>
          <w:szCs w:val="26"/>
        </w:rPr>
        <w:t>специалист-эксперт</w:t>
      </w:r>
      <w:r w:rsidR="000631CE" w:rsidRPr="000631CE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0631CE" w:rsidRDefault="000631CE" w:rsidP="000631CE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 w:rsidR="009D1018"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 w:rsidR="009D1018"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8971B7" w:rsidRPr="000631C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0631CE">
        <w:rPr>
          <w:rFonts w:eastAsia="Calibri" w:cs="Times New Roman"/>
          <w:sz w:val="26"/>
          <w:szCs w:val="26"/>
        </w:rPr>
        <w:t>У</w:t>
      </w:r>
      <w:r w:rsidRPr="000631CE">
        <w:rPr>
          <w:rFonts w:eastAsia="Calibri" w:cs="Times New Roman"/>
          <w:sz w:val="26"/>
          <w:szCs w:val="26"/>
        </w:rPr>
        <w:t xml:space="preserve">правлении,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347080">
        <w:rPr>
          <w:rFonts w:cs="Times New Roman"/>
          <w:sz w:val="26"/>
          <w:szCs w:val="26"/>
        </w:rPr>
        <w:t xml:space="preserve"> </w:t>
      </w:r>
      <w:r w:rsidR="00391207">
        <w:rPr>
          <w:rFonts w:cs="Times New Roman"/>
          <w:sz w:val="26"/>
          <w:szCs w:val="26"/>
        </w:rPr>
        <w:t>специалист-эксперт</w:t>
      </w:r>
      <w:r w:rsidR="0091065C" w:rsidRPr="0091065C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47080" w:rsidRPr="00347080" w:rsidRDefault="00347080" w:rsidP="00347080">
      <w:pPr>
        <w:ind w:firstLine="720"/>
        <w:rPr>
          <w:sz w:val="26"/>
          <w:szCs w:val="26"/>
        </w:rPr>
      </w:pPr>
      <w:r w:rsidRPr="00347080">
        <w:rPr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347080" w:rsidRPr="00605C09" w:rsidRDefault="00347080" w:rsidP="00347080">
      <w:pPr>
        <w:ind w:firstLine="720"/>
      </w:pPr>
      <w:r w:rsidRPr="00347080">
        <w:rPr>
          <w:sz w:val="26"/>
          <w:szCs w:val="26"/>
        </w:rPr>
        <w:t>оказания методической и практической помощи налоговым органам края по вопросам, входящим в компетенцию отела</w:t>
      </w:r>
      <w:r w:rsidRPr="00605C09">
        <w:t>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347080">
        <w:rPr>
          <w:rFonts w:cs="Times New Roman"/>
          <w:b/>
          <w:sz w:val="26"/>
          <w:szCs w:val="26"/>
        </w:rPr>
        <w:t xml:space="preserve"> </w:t>
      </w:r>
      <w:r w:rsidR="009F693B">
        <w:rPr>
          <w:rFonts w:cs="Times New Roman"/>
          <w:b/>
          <w:sz w:val="26"/>
          <w:szCs w:val="26"/>
        </w:rPr>
        <w:t>специалист-эксперт</w:t>
      </w:r>
      <w:r w:rsidR="00A36375" w:rsidRPr="00A36375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47080" w:rsidRPr="00347080" w:rsidRDefault="008971B7" w:rsidP="00347080">
      <w:pPr>
        <w:ind w:firstLine="720"/>
        <w:rPr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347080">
        <w:rPr>
          <w:rFonts w:cs="Times New Roman"/>
          <w:sz w:val="26"/>
          <w:szCs w:val="26"/>
        </w:rPr>
        <w:t xml:space="preserve"> </w:t>
      </w:r>
      <w:r w:rsidR="00391207">
        <w:rPr>
          <w:rFonts w:cs="Times New Roman"/>
          <w:sz w:val="26"/>
          <w:szCs w:val="26"/>
        </w:rPr>
        <w:t>Специалист-эксперт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347080" w:rsidRPr="00605C09">
        <w:t xml:space="preserve"> </w:t>
      </w:r>
      <w:r w:rsidR="00347080" w:rsidRPr="00347080">
        <w:rPr>
          <w:sz w:val="26"/>
          <w:szCs w:val="26"/>
        </w:rPr>
        <w:t>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0B2E17" w:rsidRPr="000B2E17" w:rsidRDefault="008971B7" w:rsidP="00347080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347080">
        <w:rPr>
          <w:rFonts w:cs="Times New Roman"/>
          <w:sz w:val="26"/>
          <w:szCs w:val="26"/>
        </w:rPr>
        <w:t xml:space="preserve"> </w:t>
      </w:r>
      <w:r w:rsidR="00391207">
        <w:rPr>
          <w:rFonts w:cs="Times New Roman"/>
          <w:sz w:val="26"/>
          <w:szCs w:val="26"/>
        </w:rPr>
        <w:t>Специалист-эксперт</w:t>
      </w:r>
      <w:r w:rsidR="00391207" w:rsidRPr="007A7A7A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E781E"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0B2E17">
        <w:rPr>
          <w:rFonts w:cs="Times New Roman"/>
          <w:sz w:val="26"/>
          <w:szCs w:val="26"/>
        </w:rPr>
        <w:t>Управления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lastRenderedPageBreak/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47080">
        <w:rPr>
          <w:rFonts w:cs="Times New Roman"/>
          <w:bCs/>
          <w:sz w:val="26"/>
          <w:szCs w:val="26"/>
        </w:rPr>
        <w:t xml:space="preserve"> </w:t>
      </w:r>
      <w:r w:rsidR="00391207">
        <w:rPr>
          <w:rFonts w:cs="Times New Roman"/>
          <w:sz w:val="26"/>
          <w:szCs w:val="26"/>
        </w:rPr>
        <w:t>специалист-эксперт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391207">
        <w:rPr>
          <w:rFonts w:cs="Times New Roman"/>
          <w:sz w:val="26"/>
          <w:szCs w:val="26"/>
        </w:rPr>
        <w:t>специалиста-эксперта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347080">
        <w:rPr>
          <w:rFonts w:cs="Times New Roman"/>
          <w:sz w:val="26"/>
          <w:szCs w:val="26"/>
        </w:rPr>
        <w:t xml:space="preserve"> </w:t>
      </w:r>
      <w:r w:rsidR="00391207">
        <w:rPr>
          <w:rFonts w:cs="Times New Roman"/>
          <w:sz w:val="26"/>
          <w:szCs w:val="26"/>
        </w:rPr>
        <w:t>специалиста-эксперта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2E3F74"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EB7FAE"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</w:t>
      </w:r>
      <w:r w:rsidR="007A7062" w:rsidRPr="00D733F6">
        <w:rPr>
          <w:rFonts w:cs="Times New Roman"/>
          <w:sz w:val="26"/>
          <w:szCs w:val="26"/>
        </w:rPr>
        <w:t>8</w:t>
      </w:r>
      <w:r w:rsidRPr="00D733F6">
        <w:rPr>
          <w:rFonts w:cs="Times New Roman"/>
          <w:sz w:val="26"/>
          <w:szCs w:val="26"/>
        </w:rPr>
        <w:t>. </w:t>
      </w:r>
      <w:r w:rsidR="008971B7" w:rsidRPr="00D733F6">
        <w:rPr>
          <w:rFonts w:eastAsia="Calibri" w:cs="Times New Roman"/>
          <w:sz w:val="26"/>
          <w:szCs w:val="26"/>
        </w:rPr>
        <w:t xml:space="preserve">В соответствии с замещаемой </w:t>
      </w:r>
      <w:bookmarkStart w:id="3" w:name="_GoBack"/>
      <w:r w:rsidR="008971B7" w:rsidRPr="00D733F6">
        <w:rPr>
          <w:rFonts w:eastAsia="Calibri" w:cs="Times New Roman"/>
          <w:sz w:val="26"/>
          <w:szCs w:val="26"/>
        </w:rPr>
        <w:t xml:space="preserve">государственной гражданской </w:t>
      </w:r>
      <w:bookmarkEnd w:id="3"/>
      <w:r w:rsidR="008971B7" w:rsidRPr="00D733F6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347080">
        <w:rPr>
          <w:rFonts w:eastAsia="Calibri" w:cs="Times New Roman"/>
          <w:sz w:val="26"/>
          <w:szCs w:val="26"/>
        </w:rPr>
        <w:t xml:space="preserve"> </w:t>
      </w:r>
      <w:r w:rsidR="00391207">
        <w:rPr>
          <w:rFonts w:cs="Times New Roman"/>
          <w:sz w:val="26"/>
          <w:szCs w:val="26"/>
        </w:rPr>
        <w:t>специалист-эксперт</w:t>
      </w:r>
      <w:r w:rsidR="00391207" w:rsidRPr="007A7A7A">
        <w:rPr>
          <w:rFonts w:cs="Times New Roman"/>
          <w:sz w:val="26"/>
          <w:szCs w:val="26"/>
        </w:rPr>
        <w:t xml:space="preserve"> </w:t>
      </w:r>
      <w:r w:rsidR="00391207">
        <w:rPr>
          <w:rFonts w:cs="Times New Roman"/>
          <w:sz w:val="26"/>
          <w:szCs w:val="26"/>
        </w:rPr>
        <w:t xml:space="preserve"> </w:t>
      </w:r>
      <w:r w:rsidR="00B30717" w:rsidRPr="00D733F6">
        <w:rPr>
          <w:rFonts w:eastAsia="Calibri" w:cs="Times New Roman"/>
          <w:sz w:val="26"/>
          <w:szCs w:val="26"/>
        </w:rPr>
        <w:t>отдела</w:t>
      </w:r>
      <w:r w:rsidR="008971B7" w:rsidRPr="00D733F6">
        <w:rPr>
          <w:rFonts w:eastAsia="Calibri" w:cs="Times New Roman"/>
          <w:sz w:val="26"/>
          <w:szCs w:val="26"/>
        </w:rPr>
        <w:t xml:space="preserve"> выполняет </w:t>
      </w:r>
      <w:r w:rsidR="00B30717" w:rsidRPr="00D733F6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D733F6">
        <w:rPr>
          <w:sz w:val="26"/>
          <w:szCs w:val="27"/>
        </w:rPr>
        <w:t xml:space="preserve"> ФНС России.</w:t>
      </w:r>
    </w:p>
    <w:p w:rsidR="004216D7" w:rsidRPr="00222F53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347080">
        <w:rPr>
          <w:sz w:val="26"/>
        </w:rPr>
        <w:t xml:space="preserve"> </w:t>
      </w:r>
      <w:r w:rsidR="00391207">
        <w:rPr>
          <w:rFonts w:cs="Times New Roman"/>
          <w:sz w:val="26"/>
          <w:szCs w:val="26"/>
        </w:rPr>
        <w:t>специалиста-эксперта</w:t>
      </w:r>
      <w:r w:rsidR="00391207" w:rsidRPr="007A7A7A">
        <w:rPr>
          <w:rFonts w:cs="Times New Roman"/>
          <w:sz w:val="26"/>
          <w:szCs w:val="26"/>
        </w:rPr>
        <w:t xml:space="preserve"> </w:t>
      </w:r>
      <w:r w:rsidR="00C061A4" w:rsidRPr="00C061A4">
        <w:rPr>
          <w:sz w:val="26"/>
        </w:rPr>
        <w:t>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C061A4">
        <w:rPr>
          <w:sz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Pr="00DD63FF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2142F1" w:rsidRPr="00DD63FF" w:rsidRDefault="002142F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2142F1" w:rsidRPr="00DD63FF" w:rsidRDefault="002142F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9A4E1F" w:rsidRDefault="009A4E1F" w:rsidP="009A4E1F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отдела анализа и планирования </w:t>
      </w:r>
    </w:p>
    <w:p w:rsidR="009A4E1F" w:rsidRDefault="009A4E1F" w:rsidP="009A4E1F">
      <w:pPr>
        <w:pStyle w:val="af1"/>
        <w:jc w:val="left"/>
      </w:pPr>
      <w:r>
        <w:rPr>
          <w:rFonts w:ascii="Times New Roman" w:hAnsi="Times New Roman"/>
          <w:sz w:val="26"/>
        </w:rPr>
        <w:t xml:space="preserve">налоговых проверок </w:t>
      </w:r>
      <w:r>
        <w:rPr>
          <w:rFonts w:ascii="Times New Roman" w:hAnsi="Times New Roman"/>
        </w:rPr>
        <w:t xml:space="preserve">                                            </w:t>
      </w:r>
      <w:r>
        <w:rPr>
          <w:u w:val="single"/>
        </w:rPr>
        <w:t>__________________</w:t>
      </w:r>
      <w:r>
        <w:t xml:space="preserve">                </w:t>
      </w:r>
      <w:r>
        <w:rPr>
          <w:rFonts w:ascii="Times New Roman" w:hAnsi="Times New Roman"/>
          <w:sz w:val="26"/>
          <w:szCs w:val="26"/>
        </w:rPr>
        <w:t>О.В. Савельева</w:t>
      </w:r>
      <w:r>
        <w:rPr>
          <w:rFonts w:ascii="Times New Roman" w:hAnsi="Times New Roman"/>
        </w:rPr>
        <w:t xml:space="preserve"> </w:t>
      </w:r>
    </w:p>
    <w:p w:rsidR="009A4E1F" w:rsidRDefault="009A4E1F" w:rsidP="009A4E1F">
      <w:pPr>
        <w:pStyle w:val="af1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(подпись)</w:t>
      </w:r>
    </w:p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7D4AC6">
      <w:headerReference w:type="default" r:id="rId18"/>
      <w:headerReference w:type="first" r:id="rId19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450" w:rsidRDefault="004C2450" w:rsidP="003B7A81">
      <w:r>
        <w:separator/>
      </w:r>
    </w:p>
  </w:endnote>
  <w:endnote w:type="continuationSeparator" w:id="0">
    <w:p w:rsidR="004C2450" w:rsidRDefault="004C245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450" w:rsidRDefault="004C2450" w:rsidP="003B7A81">
      <w:r>
        <w:separator/>
      </w:r>
    </w:p>
  </w:footnote>
  <w:footnote w:type="continuationSeparator" w:id="0">
    <w:p w:rsidR="004C2450" w:rsidRDefault="004C245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F693B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847" w:rsidRDefault="009F693B" w:rsidP="00234847">
    <w:pPr>
      <w:pStyle w:val="ab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E5512"/>
    <w:rsid w:val="000F6581"/>
    <w:rsid w:val="00101D17"/>
    <w:rsid w:val="00121DFA"/>
    <w:rsid w:val="00141E3E"/>
    <w:rsid w:val="0014714A"/>
    <w:rsid w:val="001559CE"/>
    <w:rsid w:val="00165B7A"/>
    <w:rsid w:val="001665C3"/>
    <w:rsid w:val="00175938"/>
    <w:rsid w:val="00192A8B"/>
    <w:rsid w:val="001A0913"/>
    <w:rsid w:val="001B1490"/>
    <w:rsid w:val="001B5BBA"/>
    <w:rsid w:val="001D2783"/>
    <w:rsid w:val="001E1592"/>
    <w:rsid w:val="001E3BF4"/>
    <w:rsid w:val="001F1715"/>
    <w:rsid w:val="001F68ED"/>
    <w:rsid w:val="002142F1"/>
    <w:rsid w:val="002160F5"/>
    <w:rsid w:val="0022091F"/>
    <w:rsid w:val="00222F53"/>
    <w:rsid w:val="00234847"/>
    <w:rsid w:val="0024424B"/>
    <w:rsid w:val="0025122B"/>
    <w:rsid w:val="00254973"/>
    <w:rsid w:val="00254D09"/>
    <w:rsid w:val="00293015"/>
    <w:rsid w:val="00295029"/>
    <w:rsid w:val="002A5FA6"/>
    <w:rsid w:val="002A7D55"/>
    <w:rsid w:val="002B3231"/>
    <w:rsid w:val="002B5B45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47080"/>
    <w:rsid w:val="00361657"/>
    <w:rsid w:val="00365272"/>
    <w:rsid w:val="00391207"/>
    <w:rsid w:val="00397C11"/>
    <w:rsid w:val="003A43AB"/>
    <w:rsid w:val="003B7A81"/>
    <w:rsid w:val="003C1C90"/>
    <w:rsid w:val="003C4B94"/>
    <w:rsid w:val="003C4D68"/>
    <w:rsid w:val="003D4EFF"/>
    <w:rsid w:val="003F31BE"/>
    <w:rsid w:val="00404AE7"/>
    <w:rsid w:val="0041019D"/>
    <w:rsid w:val="00412F64"/>
    <w:rsid w:val="004216D7"/>
    <w:rsid w:val="004229E4"/>
    <w:rsid w:val="0044318B"/>
    <w:rsid w:val="00447505"/>
    <w:rsid w:val="00452018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C2450"/>
    <w:rsid w:val="004D3338"/>
    <w:rsid w:val="004F5964"/>
    <w:rsid w:val="00514BE3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22B54"/>
    <w:rsid w:val="00630988"/>
    <w:rsid w:val="0064507A"/>
    <w:rsid w:val="006618E5"/>
    <w:rsid w:val="00662DD6"/>
    <w:rsid w:val="00671440"/>
    <w:rsid w:val="006735B3"/>
    <w:rsid w:val="00674287"/>
    <w:rsid w:val="00681090"/>
    <w:rsid w:val="00683559"/>
    <w:rsid w:val="006877ED"/>
    <w:rsid w:val="006A44FB"/>
    <w:rsid w:val="006A5528"/>
    <w:rsid w:val="006D1DF5"/>
    <w:rsid w:val="006D5E90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65FE1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4BA0"/>
    <w:rsid w:val="007D402F"/>
    <w:rsid w:val="007D4AC6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5904"/>
    <w:rsid w:val="00826C3E"/>
    <w:rsid w:val="00853985"/>
    <w:rsid w:val="00874B42"/>
    <w:rsid w:val="00877280"/>
    <w:rsid w:val="00882463"/>
    <w:rsid w:val="008971B7"/>
    <w:rsid w:val="008A5EB3"/>
    <w:rsid w:val="008C02A7"/>
    <w:rsid w:val="008C4D2F"/>
    <w:rsid w:val="008E4B65"/>
    <w:rsid w:val="008F7217"/>
    <w:rsid w:val="0091065C"/>
    <w:rsid w:val="00926516"/>
    <w:rsid w:val="00933CCA"/>
    <w:rsid w:val="00940EED"/>
    <w:rsid w:val="00942953"/>
    <w:rsid w:val="00944E3B"/>
    <w:rsid w:val="00950A95"/>
    <w:rsid w:val="00974CD0"/>
    <w:rsid w:val="00975254"/>
    <w:rsid w:val="009756F3"/>
    <w:rsid w:val="009764C8"/>
    <w:rsid w:val="0098413A"/>
    <w:rsid w:val="00991494"/>
    <w:rsid w:val="00991FCE"/>
    <w:rsid w:val="009938CD"/>
    <w:rsid w:val="009A4E1F"/>
    <w:rsid w:val="009A732F"/>
    <w:rsid w:val="009A7768"/>
    <w:rsid w:val="009B6831"/>
    <w:rsid w:val="009C6019"/>
    <w:rsid w:val="009D1018"/>
    <w:rsid w:val="009D5A89"/>
    <w:rsid w:val="009F0BC2"/>
    <w:rsid w:val="009F3087"/>
    <w:rsid w:val="009F693B"/>
    <w:rsid w:val="00A044DB"/>
    <w:rsid w:val="00A06238"/>
    <w:rsid w:val="00A068D7"/>
    <w:rsid w:val="00A2339B"/>
    <w:rsid w:val="00A2453F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4657"/>
    <w:rsid w:val="00B4682E"/>
    <w:rsid w:val="00B55FDC"/>
    <w:rsid w:val="00B56172"/>
    <w:rsid w:val="00B7300E"/>
    <w:rsid w:val="00B838EC"/>
    <w:rsid w:val="00B83955"/>
    <w:rsid w:val="00B85515"/>
    <w:rsid w:val="00B87712"/>
    <w:rsid w:val="00B94E6F"/>
    <w:rsid w:val="00BA51E1"/>
    <w:rsid w:val="00BA6A18"/>
    <w:rsid w:val="00BB3568"/>
    <w:rsid w:val="00BB3D0B"/>
    <w:rsid w:val="00BE4F2D"/>
    <w:rsid w:val="00BE52D9"/>
    <w:rsid w:val="00BF08BA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83531"/>
    <w:rsid w:val="00C95B4F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2819"/>
    <w:rsid w:val="00D2637A"/>
    <w:rsid w:val="00D270CA"/>
    <w:rsid w:val="00D457FF"/>
    <w:rsid w:val="00D47924"/>
    <w:rsid w:val="00D638AD"/>
    <w:rsid w:val="00D6462A"/>
    <w:rsid w:val="00D730DE"/>
    <w:rsid w:val="00D733F6"/>
    <w:rsid w:val="00D75100"/>
    <w:rsid w:val="00D7769A"/>
    <w:rsid w:val="00D90501"/>
    <w:rsid w:val="00D90F0C"/>
    <w:rsid w:val="00DA5D96"/>
    <w:rsid w:val="00DC6279"/>
    <w:rsid w:val="00DD1315"/>
    <w:rsid w:val="00DD63FF"/>
    <w:rsid w:val="00DE6D86"/>
    <w:rsid w:val="00DE6E00"/>
    <w:rsid w:val="00DE781E"/>
    <w:rsid w:val="00E005FE"/>
    <w:rsid w:val="00E45E47"/>
    <w:rsid w:val="00E5383C"/>
    <w:rsid w:val="00E57DB1"/>
    <w:rsid w:val="00E60487"/>
    <w:rsid w:val="00E606B9"/>
    <w:rsid w:val="00E6275C"/>
    <w:rsid w:val="00E67578"/>
    <w:rsid w:val="00E711C3"/>
    <w:rsid w:val="00E82860"/>
    <w:rsid w:val="00E95328"/>
    <w:rsid w:val="00E96882"/>
    <w:rsid w:val="00EA487F"/>
    <w:rsid w:val="00EA604C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07F4"/>
    <w:rsid w:val="00F47A74"/>
    <w:rsid w:val="00F72CE0"/>
    <w:rsid w:val="00F9087E"/>
    <w:rsid w:val="00F975FE"/>
    <w:rsid w:val="00FB1E9E"/>
    <w:rsid w:val="00FB6244"/>
    <w:rsid w:val="00FD6110"/>
    <w:rsid w:val="00FD7E6C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af8">
    <w:name w:val="Normal (Web)"/>
    <w:basedOn w:val="a"/>
    <w:uiPriority w:val="99"/>
    <w:unhideWhenUsed/>
    <w:rsid w:val="0029301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af8">
    <w:name w:val="Normal (Web)"/>
    <w:basedOn w:val="a"/>
    <w:uiPriority w:val="99"/>
    <w:unhideWhenUsed/>
    <w:rsid w:val="0029301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7E72C7957ED0FF455D9856DC946D07A173E24927244C05C612948FF5BADI9O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B1925-8BF9-49B5-821B-E4E28E173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5332</Words>
  <Characters>30394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2019-04-03T10:11:00Z</cp:lastPrinted>
  <dcterms:created xsi:type="dcterms:W3CDTF">2019-04-03T10:12:00Z</dcterms:created>
  <dcterms:modified xsi:type="dcterms:W3CDTF">2019-04-03T10:12:00Z</dcterms:modified>
</cp:coreProperties>
</file>